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B66" w:rsidRPr="00124AA0" w:rsidRDefault="005D5B66" w:rsidP="005D5B66">
      <w:pPr>
        <w:pStyle w:val="2"/>
        <w:ind w:left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Муниципальное казенное о</w:t>
      </w:r>
      <w:r w:rsidRPr="00124AA0">
        <w:rPr>
          <w:b/>
          <w:color w:val="000000"/>
          <w:szCs w:val="24"/>
        </w:rPr>
        <w:t xml:space="preserve">бщеобразовательное учреждение </w:t>
      </w:r>
    </w:p>
    <w:p w:rsidR="005D5B66" w:rsidRPr="00124AA0" w:rsidRDefault="005D5B66" w:rsidP="005D5B66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5D5B66" w:rsidRPr="00124AA0" w:rsidRDefault="005D5B66" w:rsidP="005D5B66">
      <w:pPr>
        <w:pStyle w:val="2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5D5B66" w:rsidRDefault="005D5B66" w:rsidP="005D5B66">
      <w:pPr>
        <w:pStyle w:val="2"/>
        <w:ind w:left="0"/>
        <w:rPr>
          <w:b/>
          <w:color w:val="000000"/>
          <w:sz w:val="28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 </w:t>
      </w:r>
      <w:r>
        <w:rPr>
          <w:b/>
          <w:color w:val="000000"/>
          <w:szCs w:val="24"/>
        </w:rPr>
        <w:t xml:space="preserve">                     </w:t>
      </w:r>
      <w:r w:rsidRPr="00124AA0">
        <w:rPr>
          <w:b/>
          <w:color w:val="000000"/>
          <w:szCs w:val="24"/>
        </w:rPr>
        <w:t>«УТВЕРЖДАЮ»</w:t>
      </w: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ind w:left="0"/>
        <w:rPr>
          <w:b/>
          <w:color w:val="000000"/>
          <w:sz w:val="28"/>
        </w:rPr>
      </w:pPr>
    </w:p>
    <w:p w:rsidR="005D5B66" w:rsidRDefault="005D5B66" w:rsidP="005D5B66">
      <w:pPr>
        <w:pStyle w:val="2"/>
        <w:ind w:left="0"/>
        <w:rPr>
          <w:b/>
          <w:color w:val="000000"/>
          <w:sz w:val="28"/>
        </w:rPr>
      </w:pPr>
    </w:p>
    <w:p w:rsidR="005D5B66" w:rsidRPr="00C00A9E" w:rsidRDefault="005D5B66" w:rsidP="005D5B66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5D5B66" w:rsidRPr="00C00A9E" w:rsidRDefault="005D5B66" w:rsidP="005D5B66">
      <w:pPr>
        <w:pStyle w:val="2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регионального компонента История Карелии</w:t>
      </w:r>
    </w:p>
    <w:p w:rsidR="005D5B66" w:rsidRDefault="005D5B66" w:rsidP="005D5B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среднего </w:t>
      </w:r>
    </w:p>
    <w:p w:rsidR="005D5B66" w:rsidRPr="00C00A9E" w:rsidRDefault="005D5B66" w:rsidP="005D5B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>общего образования.</w:t>
      </w:r>
    </w:p>
    <w:p w:rsidR="005D5B66" w:rsidRDefault="005D5B66" w:rsidP="005D5B66">
      <w:pPr>
        <w:pStyle w:val="2"/>
        <w:ind w:left="0"/>
        <w:jc w:val="center"/>
        <w:rPr>
          <w:b/>
          <w:color w:val="000000"/>
          <w:sz w:val="28"/>
        </w:rPr>
      </w:pPr>
    </w:p>
    <w:p w:rsidR="005D5B66" w:rsidRPr="00C00A9E" w:rsidRDefault="005D5B66" w:rsidP="005D5B66">
      <w:pPr>
        <w:pStyle w:val="2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10-11 классы</w:t>
      </w:r>
    </w:p>
    <w:p w:rsidR="005D5B66" w:rsidRDefault="005D5B66" w:rsidP="005D5B66">
      <w:pPr>
        <w:pStyle w:val="2"/>
        <w:ind w:left="0"/>
        <w:rPr>
          <w:color w:val="000000"/>
          <w:sz w:val="22"/>
          <w:szCs w:val="22"/>
        </w:rPr>
      </w:pPr>
    </w:p>
    <w:p w:rsidR="005D5B66" w:rsidRPr="00C00A9E" w:rsidRDefault="005D5B66" w:rsidP="005D5B66">
      <w:pPr>
        <w:pStyle w:val="2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 xml:space="preserve">Срок реализации </w:t>
      </w:r>
      <w:r>
        <w:rPr>
          <w:b/>
          <w:color w:val="000000"/>
          <w:sz w:val="32"/>
          <w:szCs w:val="32"/>
        </w:rPr>
        <w:t>2</w:t>
      </w:r>
      <w:r w:rsidRPr="00C00A9E">
        <w:rPr>
          <w:b/>
          <w:color w:val="000000"/>
          <w:sz w:val="32"/>
          <w:szCs w:val="32"/>
        </w:rPr>
        <w:t xml:space="preserve"> года</w:t>
      </w:r>
    </w:p>
    <w:p w:rsidR="005D5B66" w:rsidRDefault="005D5B66" w:rsidP="005D5B66">
      <w:pPr>
        <w:pStyle w:val="2"/>
        <w:jc w:val="center"/>
        <w:rPr>
          <w:color w:val="000000"/>
          <w:sz w:val="28"/>
        </w:rPr>
      </w:pPr>
    </w:p>
    <w:p w:rsidR="005D5B66" w:rsidRDefault="005D5B66" w:rsidP="005D5B66">
      <w:pPr>
        <w:pStyle w:val="2"/>
        <w:ind w:left="0"/>
        <w:rPr>
          <w:b/>
          <w:color w:val="000000"/>
          <w:sz w:val="28"/>
        </w:rPr>
      </w:pPr>
    </w:p>
    <w:p w:rsidR="005D5B66" w:rsidRDefault="005D5B66" w:rsidP="005D5B66">
      <w:pPr>
        <w:pStyle w:val="2"/>
        <w:rPr>
          <w:b/>
          <w:color w:val="000000"/>
          <w:sz w:val="28"/>
        </w:rPr>
      </w:pPr>
    </w:p>
    <w:p w:rsidR="005D5B66" w:rsidRDefault="005D5B66" w:rsidP="005D5B66">
      <w:pPr>
        <w:pStyle w:val="2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5D5B66" w:rsidRDefault="005D5B66" w:rsidP="005D5B66">
      <w:pPr>
        <w:pStyle w:val="2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Тишина А.В., учитель истории</w:t>
      </w: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ind w:left="0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ind w:left="0"/>
        <w:rPr>
          <w:b/>
          <w:color w:val="000000"/>
          <w:szCs w:val="24"/>
        </w:rPr>
        <w:sectPr w:rsidR="005D5B66" w:rsidRPr="00124AA0" w:rsidSect="005D5B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5B66" w:rsidRPr="00124AA0" w:rsidRDefault="005D5B66" w:rsidP="005D5B66">
      <w:pPr>
        <w:pStyle w:val="2"/>
        <w:ind w:left="0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5D5B66" w:rsidRPr="00124AA0" w:rsidRDefault="005D5B66" w:rsidP="005D5B66">
      <w:pPr>
        <w:pStyle w:val="2"/>
        <w:ind w:left="0" w:right="3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научно-методическом</w:t>
      </w:r>
      <w:r w:rsidRPr="00124AA0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совете     </w:t>
      </w:r>
    </w:p>
    <w:p w:rsidR="005D5B66" w:rsidRPr="00124AA0" w:rsidRDefault="005D5B66" w:rsidP="005D5B66">
      <w:pPr>
        <w:pStyle w:val="2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__от «</w:t>
      </w:r>
      <w:r>
        <w:rPr>
          <w:b/>
          <w:color w:val="000000"/>
          <w:szCs w:val="24"/>
        </w:rPr>
        <w:t>28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5D5B66" w:rsidRPr="00124AA0" w:rsidRDefault="005D5B66" w:rsidP="005D5B66">
      <w:pPr>
        <w:pStyle w:val="2"/>
        <w:ind w:hanging="1440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5D5B66" w:rsidRPr="00124AA0" w:rsidRDefault="005D5B66" w:rsidP="005D5B66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5D5B66" w:rsidRDefault="005D5B66" w:rsidP="005D5B66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5D5B66" w:rsidRPr="00124AA0" w:rsidRDefault="005D5B66" w:rsidP="005D5B66">
      <w:pPr>
        <w:pStyle w:val="2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от      </w:t>
      </w:r>
      <w:r w:rsidRPr="00124AA0">
        <w:rPr>
          <w:b/>
          <w:color w:val="000000"/>
          <w:szCs w:val="24"/>
        </w:rPr>
        <w:t>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5D5B66" w:rsidRPr="00124AA0" w:rsidRDefault="005D5B66" w:rsidP="005D5B66">
      <w:pPr>
        <w:pStyle w:val="2"/>
        <w:ind w:left="0"/>
        <w:jc w:val="left"/>
        <w:rPr>
          <w:b/>
          <w:color w:val="000000"/>
          <w:szCs w:val="24"/>
        </w:rPr>
        <w:sectPr w:rsidR="005D5B66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  <w:r>
        <w:rPr>
          <w:b/>
          <w:color w:val="000000"/>
          <w:szCs w:val="24"/>
        </w:rPr>
        <w:t>2019 год</w:t>
      </w:r>
      <w:bookmarkStart w:id="0" w:name="_GoBack"/>
      <w:bookmarkEnd w:id="0"/>
    </w:p>
    <w:p w:rsidR="005D5B66" w:rsidRPr="00124AA0" w:rsidRDefault="005D5B66" w:rsidP="005D5B66">
      <w:pPr>
        <w:pStyle w:val="2"/>
        <w:rPr>
          <w:b/>
          <w:color w:val="000000"/>
          <w:szCs w:val="24"/>
        </w:rPr>
      </w:pPr>
    </w:p>
    <w:p w:rsidR="005D5B66" w:rsidRPr="00124AA0" w:rsidRDefault="005D5B66" w:rsidP="005D5B66">
      <w:pPr>
        <w:pStyle w:val="2"/>
        <w:ind w:left="0"/>
        <w:rPr>
          <w:b/>
          <w:color w:val="000000"/>
          <w:szCs w:val="24"/>
        </w:rPr>
        <w:sectPr w:rsidR="005D5B66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D5B66" w:rsidRDefault="005D5B66" w:rsidP="005D5B66">
      <w:pPr>
        <w:pStyle w:val="2"/>
        <w:ind w:left="0"/>
        <w:rPr>
          <w:b/>
          <w:color w:val="000000"/>
          <w:szCs w:val="24"/>
        </w:rPr>
      </w:pPr>
    </w:p>
    <w:p w:rsidR="005D5B66" w:rsidRDefault="005D5B66" w:rsidP="005D5B66">
      <w:pPr>
        <w:pStyle w:val="2"/>
        <w:ind w:left="0"/>
        <w:rPr>
          <w:b/>
          <w:color w:val="000000"/>
          <w:szCs w:val="24"/>
        </w:rPr>
      </w:pPr>
    </w:p>
    <w:p w:rsidR="005D5B66" w:rsidRDefault="005D5B66" w:rsidP="005D5B66">
      <w:pPr>
        <w:pStyle w:val="2"/>
        <w:ind w:left="0"/>
        <w:rPr>
          <w:b/>
          <w:color w:val="000000"/>
          <w:szCs w:val="24"/>
        </w:rPr>
      </w:pPr>
    </w:p>
    <w:p w:rsidR="002276EA" w:rsidRDefault="002276EA"/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предмет «История Карелии» (10 - 11 класс)</w:t>
      </w: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2276EA" w:rsidRPr="006333A7" w:rsidRDefault="002276EA" w:rsidP="006333A7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Республиканский базисный учебный план 2006 года (Приказ Министерства образования и по делам молодежи Республики Карелия от 05.05.06., № 599) предусматривает изучение учебного предмета «История Карелии» в 10-11 классах (35 часов в год) в рамках времени  регионального (национально-регионального) компонента государственного стандарта среднего (полного) общего образования. </w:t>
      </w: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(учебная) программа рассчитана на 70 учебных часов. При этом в ней предусмотрен резерв свободного учебного времени в объеме 16 учебных часов (или 13  %) для использования разнообразных форм организации учебного процесса, внедрения современных методов обучения и педагогических технологий. </w:t>
      </w: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Результаты изучения предмета «История Карелии» приведены в разделе «Требования к уровню подготовки выпускников».  Требования направлены на реализацию деятельностного и личностно - ориентированного подходов; овладение учащимися знаниями и умениями, значимыми  для их социализации, мировоззренческого и духовного развития, позволяющие ориентироваться в окружающем мире, востребованные  в повседневной жизни.</w:t>
      </w: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2276EA" w:rsidRPr="006333A7" w:rsidRDefault="002276EA" w:rsidP="006333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История Карелии (70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Введение (1 час)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Источники по истории Карелии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древности (3 часа)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  Начало заселения территории края. Первые поселения людей в эпоху мезолита. Памятники эпохи мезолита. Оленеостровский могильник. Неолит: керамика и петроглифы.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  Поселения эпохи раннего металла и железного века. Саами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Карельская земля и Великий Новгород. XI–X</w:t>
      </w: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</w:t>
      </w: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V веках (5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Карельская земля и ее соседи.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Хозяйственное освоение Карелии. Промысловая колонизация.Торговля.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Присоединение Карелии к Новгородской республике. Крещение веси и корелы.Погосты.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Крестьянское освоение края и зарождение новых этнических общностей.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административного управления в крае. Обонежский ряд. Корельская земля. Корела.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Защита Карелии от внешней угрозы в XII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X</w:t>
      </w:r>
      <w:r w:rsidRPr="006333A7">
        <w:rPr>
          <w:rFonts w:ascii="Times New Roman" w:hAnsi="Times New Roman" w:cs="Times New Roman"/>
          <w:sz w:val="24"/>
          <w:szCs w:val="24"/>
          <w:lang w:val="en-US" w:eastAsia="ru-RU"/>
        </w:rPr>
        <w:t>IV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вв. Отражение агрессии Швеции.в XII веке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Новая война со Швецией и Ореховецкий мирный договор.Противостояние Москве.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составе России в XVI–XVII веках ( 5 часов)</w:t>
      </w:r>
    </w:p>
    <w:p w:rsidR="002276EA" w:rsidRPr="006333A7" w:rsidRDefault="002276EA" w:rsidP="006333A7">
      <w:p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Социально-экономические, административные и военные преобразования в крае начале </w:t>
      </w:r>
      <w:r w:rsidRPr="006333A7">
        <w:rPr>
          <w:rFonts w:ascii="Times New Roman" w:hAnsi="Times New Roman" w:cs="Times New Roman"/>
          <w:sz w:val="24"/>
          <w:szCs w:val="24"/>
          <w:lang w:val="en-US" w:eastAsia="ru-RU"/>
        </w:rPr>
        <w:t>XVI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вв. Крестьяне и горожане. Реформы местного управления. Военная реформа. Помещики и своеземцы.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Карелия при Иване Грозном. Местное самоуправление. Опричнина и первая шведская интервенция.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Карелия в “Смутное время”. Вторая шведская интервенция. Преодоление последствий интервенции.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во второй половине </w:t>
      </w:r>
      <w:r w:rsidRPr="006333A7">
        <w:rPr>
          <w:rFonts w:ascii="Times New Roman" w:hAnsi="Times New Roman" w:cs="Times New Roman"/>
          <w:sz w:val="24"/>
          <w:szCs w:val="24"/>
          <w:lang w:val="en-US" w:eastAsia="ru-RU"/>
        </w:rPr>
        <w:t>XVII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века. Создание Олонецкого уезда. Пашенные солдаты. Соловецкое восстание 1668-1676 гг.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Культура и быт XIV–XVII веков. Устное народное творчество. «Калевала». Грамотность и книжность.Архитектура. Иконопись.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XVIII – первой половине XIX века (5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 Участие жителей края в Северной войне. Боевые действия на  территории Карелии.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Оборона Олонца.«Осударева дорога».Петровские горные заводы и Олонецкая верфь</w:t>
      </w:r>
      <w:r w:rsidRPr="006333A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Петрозаводская слобода.Деятельность олонецких заводов и рудников. Система управления в Олонецкой губернии. Преобразование Петровской слободы в город Петрозаводск.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Державин Г.Р. – первый губернатор края.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Экономическое развитие края во второй половине XVIII века. Александровский пушечный завод. Тивдийские мраморные ломки. Воицкий рудник. Шуньгская ярмарка. Положение крестьян в Карелии. Государственные и приписные крестьяне. Кижское восстание.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первой половине XIX века.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Культура и быт</w:t>
      </w:r>
      <w:r w:rsidRPr="006333A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Просвещение.Библиотеки и печать. Театральная жизнь.Народное зодчество. Преображенский собор в Кижах.Здравоохранение. Марциальные воды.Изyчeниe края русскими учеными: Н.Я. Озерецковский.</w:t>
      </w:r>
    </w:p>
    <w:p w:rsidR="002276EA" w:rsidRPr="006333A7" w:rsidRDefault="002276EA" w:rsidP="006333A7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во второй половине XIX – начале ХХ века (7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Реформы 1860 – 70-х годов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Социально-экономическое развитие края в пореформенный период: сельское хозяйство, промышленность, торговля и транспорт.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Революционное движение в Карелии в 1905—1907 гг.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условиях думской монархии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Культура во второй половине XIX – начале XX века Народное образование. Создание и деятельность учительской семинарии.Библиотеки. Печать.Театр. Изобразительное искусство. Народное зодчество</w:t>
      </w: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Изучение Карелии. Народный фольклор:П..Н.Рыбников, И.А. Федосова.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период революции 1917 г. Гражданской войны и интервенции (5 часа)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Наш край в революции 1917 г.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Утверждение советской власти в Карелии</w:t>
      </w:r>
      <w:r w:rsidRPr="006333A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Первые мероприятия Советской власти и отношение к ним населения. Анохин Петр Федорович.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Иностранная интервенция и Гражданская война в крае. Столкновение интересов различных государст на Севере России. Военные действия на территории края</w:t>
      </w:r>
    </w:p>
    <w:p w:rsidR="002276EA" w:rsidRPr="006333A7" w:rsidRDefault="002276EA" w:rsidP="006333A7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1920–1930- е годы (6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Проблема национально- государственного самоопределения. Образование Карельской  Трудовой Коммуны.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Возрождение хозяйства республики в условиях новой экономической политики.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Особенности индустриализации и коллективизации в Карелии. Проблема трудовых ресурсов, социальное и правовое положение трудящихся.  Роль ГУЛАГа, СЛОН, строительство ББК.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Общественно-политическая жизнь. Социально-демографические изменения</w:t>
      </w: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Культурное развитие в 1920-1930-е годы. Языковая политика.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годы Второй мировой и Великой Отечественной войн  (6 часов)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Советско-финляндская война 1939-1940 гг. Образование Карело-Финской ССР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Боевые действия на территории республики в 1941-1945гг.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Карельский прифронтовой тыл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Оккупационный режим. Война в тылу противника. Особенности партизанского движения.</w:t>
      </w:r>
    </w:p>
    <w:p w:rsidR="002276EA" w:rsidRPr="006333A7" w:rsidRDefault="002276EA" w:rsidP="006333A7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Освобождение Карелии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Переход к мирной жизни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первое послевоенное десятилетие (3 часа)</w:t>
      </w:r>
    </w:p>
    <w:p w:rsidR="002276EA" w:rsidRPr="006333A7" w:rsidRDefault="002276EA" w:rsidP="006333A7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Последствия войны. Возрождение промышленности, транспорта, лесной отрасли и сельского хозяйства.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Послевоенная деревня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Повседневная жизнь людей после войны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в 1950-е – 1980-е годы (4 часа)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Перемены в политическом устройстве и хозяйственном управлении.  Преобразование Карело-Финской ССР в Карельскую Автономную ССР в составе РСФСР.</w:t>
      </w:r>
    </w:p>
    <w:p w:rsidR="002276EA" w:rsidRPr="006333A7" w:rsidRDefault="002276EA" w:rsidP="00633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Экономическая реформа в промышленности и сельском хозяйстве в 60-е годы</w:t>
      </w: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>Демографические и социальные проблемы.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Общественно-политическая жизнь в 60-е-80-е годы 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Республика в условиях перестройки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Карелия на современном этапе (2 часа)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Переход к рыночным отношениям. Либирализация общественной жизни.</w:t>
      </w:r>
    </w:p>
    <w:p w:rsidR="002276EA" w:rsidRPr="006333A7" w:rsidRDefault="002276EA" w:rsidP="00633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Республика Карелия в начале ХХ </w:t>
      </w:r>
      <w:r w:rsidRPr="006333A7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 века. Экономическое развитие.Общественно- политическая жизнь республики. Местные органы власти.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33A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u w:val="single"/>
          <w:lang w:eastAsia="ru-RU"/>
        </w:rPr>
        <w:t>Культура Карелии во второй половине 20 в. (2 часа)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Развитие образования и науки. Общеобразовательная школа.Высшее и среднее профессиональное образование.Научные учреждения.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Литература и искусство. Архитектура. Музыка. Театр.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Итого 54 часа       Резерв – 16 часов</w:t>
      </w:r>
    </w:p>
    <w:p w:rsidR="002276EA" w:rsidRPr="006333A7" w:rsidRDefault="002276EA" w:rsidP="006333A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Требования к уровню подготовки выпускника</w:t>
      </w: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истории Карелии  ученик должен</w:t>
      </w: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</w:p>
    <w:p w:rsidR="002276EA" w:rsidRPr="006333A7" w:rsidRDefault="002276EA" w:rsidP="006333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основные факты, процессы и явления, характеризующие системность   истории Карелии, обусловленные целостностью исторического процесса</w:t>
      </w:r>
    </w:p>
    <w:p w:rsidR="002276EA" w:rsidRPr="006333A7" w:rsidRDefault="002276EA" w:rsidP="006333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современные версии и трактовки важнейших проблем истории Карелии;</w:t>
      </w:r>
    </w:p>
    <w:p w:rsidR="002276EA" w:rsidRPr="006333A7" w:rsidRDefault="002276EA" w:rsidP="006333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историческую обусловленность современных общественных процессов;</w:t>
      </w:r>
    </w:p>
    <w:p w:rsidR="002276EA" w:rsidRPr="006333A7" w:rsidRDefault="002276EA" w:rsidP="006333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особенности исторического развития Карелии, ее роль в российской и мировой цивилизации;</w:t>
      </w:r>
    </w:p>
    <w:p w:rsidR="002276EA" w:rsidRPr="006333A7" w:rsidRDefault="002276EA" w:rsidP="00633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проводить поиск исторической информации в источниках по истории края и источниках разного типа;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критически анализировать источник исторической информации (авторство источника, время, обстоятельства и цели его создания);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участвовать в исследовательской работе,  представлять результаты изучения исторического материала в формах реферата, рецензии, публичной презентации.</w:t>
      </w:r>
    </w:p>
    <w:p w:rsidR="002276EA" w:rsidRPr="006333A7" w:rsidRDefault="002276EA" w:rsidP="006333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понимания и критического осмысления общественных процессов и ситуаций;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 xml:space="preserve">формулирования своих взглядов и принципов, соотнесения  их с исторически сложившимися, толерантного отношения к иным точкам зрения; </w:t>
      </w:r>
    </w:p>
    <w:p w:rsidR="002276EA" w:rsidRPr="006333A7" w:rsidRDefault="002276EA" w:rsidP="006333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33A7">
        <w:rPr>
          <w:rFonts w:ascii="Times New Roman" w:hAnsi="Times New Roman" w:cs="Times New Roman"/>
          <w:sz w:val="24"/>
          <w:szCs w:val="24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 и пространства   гражданина Карелии и  России.</w:t>
      </w:r>
    </w:p>
    <w:p w:rsidR="002276EA" w:rsidRDefault="002276EA"/>
    <w:sectPr w:rsidR="002276EA" w:rsidSect="0007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A8B"/>
    <w:multiLevelType w:val="hybridMultilevel"/>
    <w:tmpl w:val="A3FA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9086D"/>
    <w:multiLevelType w:val="hybridMultilevel"/>
    <w:tmpl w:val="E7009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33A7"/>
    <w:rsid w:val="00073BEA"/>
    <w:rsid w:val="00074BF7"/>
    <w:rsid w:val="00224D23"/>
    <w:rsid w:val="002276EA"/>
    <w:rsid w:val="00572F47"/>
    <w:rsid w:val="005D5B66"/>
    <w:rsid w:val="006333A7"/>
    <w:rsid w:val="00854287"/>
    <w:rsid w:val="008D34ED"/>
    <w:rsid w:val="00A554E3"/>
    <w:rsid w:val="00F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883EE"/>
  <w15:docId w15:val="{1C9D3E91-D220-49C7-B045-3C66E0AC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A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5B66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5D5B66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8003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Тишин</dc:creator>
  <cp:keywords/>
  <dc:description/>
  <cp:lastModifiedBy>SuperComp</cp:lastModifiedBy>
  <cp:revision>4</cp:revision>
  <dcterms:created xsi:type="dcterms:W3CDTF">2016-06-06T15:59:00Z</dcterms:created>
  <dcterms:modified xsi:type="dcterms:W3CDTF">2019-10-17T05:45:00Z</dcterms:modified>
</cp:coreProperties>
</file>